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59" w:rsidRPr="00991459" w:rsidRDefault="00991459" w:rsidP="00991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ru-RU"/>
        </w:rPr>
      </w:pPr>
      <w:r w:rsidRPr="00991459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ru-RU"/>
        </w:rPr>
        <w:t>Профилактика травматизма в весеннее время</w:t>
      </w:r>
    </w:p>
    <w:p w:rsidR="00991459" w:rsidRPr="00991459" w:rsidRDefault="00991459" w:rsidP="00991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ru-RU"/>
        </w:rPr>
      </w:pP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Наступающая весна приносит с собой не только радость солнца, тепла и свежести. С весной приходят и погодные катаклизмы. Днем тепло, ночью мороз, а утром - гололед. И дети, выходя на улицу, могут упасть…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</w:p>
    <w:p w:rsidR="00991459" w:rsidRPr="00163436" w:rsidRDefault="00991459" w:rsidP="0099145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9"/>
          <w:szCs w:val="19"/>
          <w:lang w:eastAsia="ru-RU"/>
        </w:rPr>
        <w:t>Как уберечься от таких опасностей весны?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u w:val="single"/>
          <w:lang w:eastAsia="ru-RU"/>
        </w:rPr>
        <w:t>Правильно подберите ребенку обувь</w:t>
      </w: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: предпочтение лучше отдать обуви с ребристой подошвой, произведенной из мягкой резины или термоэластопластов, без каблуков. 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u w:val="single"/>
          <w:lang w:eastAsia="ru-RU"/>
        </w:rPr>
        <w:t>Научите ребенка перемещаться по скользкой улице</w:t>
      </w: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: нужно не спешить, избегать резких движений, постоянно смотреть себе под ноги. 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Ноги должны быть слегка расслаблены и согнуты в коленях, корпус при этом чуть наклонен вперед. 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Держать руки в карманах в гололед опасно, при падении едва ли будет время их вынуть и ухватиться за что-нибудь. 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Огромную опасность в гололед представляют ступеньки, по возможности избегайте их, если это невозможно, то ногу при спуске по лестнице необходимо ставить вдоль ступеньки, в случае потери равновесия такая позиция смягчит падение. 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От того, чтобы поскользнуться и упасть на гладком твердом льду, не застрахован никто, да и вероятность получения травмы в результате такого падения довольно высока. 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u w:val="single"/>
          <w:lang w:eastAsia="ru-RU"/>
        </w:rPr>
        <w:t>Весной возрастает число дорожно-транспортных травм</w:t>
      </w: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. Часто ребенок видит, что машина приближается, но надеется проскочить, но на скользкой дороге водитель</w:t>
      </w:r>
      <w:bookmarkStart w:id="0" w:name="_GoBack"/>
      <w:bookmarkEnd w:id="0"/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 не успевает затормозить, поскольку увеличивается тормозной путь автомобиля. 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Во время передвижения в </w:t>
      </w:r>
      <w:r w:rsid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темное</w:t>
      </w: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 время </w:t>
      </w:r>
      <w:r w:rsid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суток </w:t>
      </w: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ребенку следует носить на одежде специальные отражающие знаки! </w:t>
      </w:r>
    </w:p>
    <w:p w:rsidR="00991459" w:rsidRPr="00163436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Пересекать проезжую часть дороги необходимо исключительно по пешеходному переходу ни в коем случае не перебегать, следует быть предельно внимательными. </w:t>
      </w:r>
    </w:p>
    <w:p w:rsidR="00991459" w:rsidRDefault="009914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Обязательно соблюдать правила дорожного движения. </w:t>
      </w:r>
    </w:p>
    <w:p w:rsidR="004B3A59" w:rsidRDefault="004B3A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</w:p>
    <w:p w:rsidR="00991459" w:rsidRPr="004B3A59" w:rsidRDefault="004B3A59" w:rsidP="00646B9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9"/>
          <w:szCs w:val="19"/>
          <w:lang w:eastAsia="ru-RU"/>
        </w:rPr>
        <w:t>Правила безопасности для детей весной</w:t>
      </w:r>
    </w:p>
    <w:p w:rsidR="004B3A59" w:rsidRPr="004B3A59" w:rsidRDefault="004B3A59" w:rsidP="009914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4B3A59">
        <w:rPr>
          <w:rFonts w:ascii="Times New Roman" w:eastAsia="Times New Roman" w:hAnsi="Times New Roman" w:cs="Times New Roman"/>
          <w:color w:val="000000"/>
          <w:sz w:val="18"/>
          <w:szCs w:val="28"/>
        </w:rPr>
        <w:t>Чтобы долгожданный приход весны не был омрачен проблемами, стоит напомнить детям правила безопасности, актуальные для этого периода.</w:t>
      </w:r>
    </w:p>
    <w:p w:rsidR="004B3A59" w:rsidRPr="004B3A59" w:rsidRDefault="004B3A59" w:rsidP="004B3A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Не ходи под козырьками и крышами домов — может сойти снег или упасть сосулька.</w:t>
      </w:r>
    </w:p>
    <w:p w:rsidR="004B3A59" w:rsidRPr="004B3A59" w:rsidRDefault="004B3A59" w:rsidP="004B3A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Не снимай раньше времени шапку. Весеннее солнце пока только светит, а не греет.</w:t>
      </w:r>
    </w:p>
    <w:p w:rsidR="004B3A59" w:rsidRPr="004B3A59" w:rsidRDefault="004B3A59" w:rsidP="004B3A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Не отказывайся от заботы мамы: помажь нос </w:t>
      </w:r>
      <w:proofErr w:type="spellStart"/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оксолиновой</w:t>
      </w:r>
      <w:proofErr w:type="spellEnd"/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 мазью и не забывай пить витамины.</w:t>
      </w:r>
    </w:p>
    <w:p w:rsidR="004B3A59" w:rsidRPr="004B3A59" w:rsidRDefault="004B3A59" w:rsidP="004B3A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Внимательнее переходи дорогу, убедись, что машина затормозила.</w:t>
      </w:r>
    </w:p>
    <w:p w:rsidR="004B3A59" w:rsidRDefault="004B3A59" w:rsidP="004B3A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</w:p>
    <w:p w:rsidR="004B3A59" w:rsidRPr="004B3A59" w:rsidRDefault="004B3A59" w:rsidP="004B3A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Готовимся к весне!</w:t>
      </w:r>
    </w:p>
    <w:p w:rsidR="004B3A59" w:rsidRPr="004B3A59" w:rsidRDefault="004B3A59" w:rsidP="004B3A59">
      <w:pPr>
        <w:pStyle w:val="a3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Обходи стороной бродячих животных – весной они особенно активны и могут представлять угрозу.</w:t>
      </w:r>
    </w:p>
    <w:p w:rsidR="004B3A59" w:rsidRPr="004B3A59" w:rsidRDefault="004B3A59" w:rsidP="004B3A59">
      <w:pPr>
        <w:pStyle w:val="a3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Не общайся с незнакомыми людьми, не соглашайся на просьбы о помощи.</w:t>
      </w:r>
    </w:p>
    <w:p w:rsidR="004B3A59" w:rsidRPr="004B3A59" w:rsidRDefault="004B3A59" w:rsidP="004B3A59">
      <w:pPr>
        <w:pStyle w:val="a3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Не ходи по льду! В это время года он особенно тонкий, и такая прогулка может закончиться трагедией.</w:t>
      </w:r>
    </w:p>
    <w:p w:rsidR="004B3A59" w:rsidRPr="004B3A59" w:rsidRDefault="004B3A59" w:rsidP="004B3A59">
      <w:pPr>
        <w:pStyle w:val="a3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 xml:space="preserve">За ледоходом лучше наблюдать с безопасного расстояния — подальше от берега. </w:t>
      </w:r>
    </w:p>
    <w:p w:rsidR="004B3A59" w:rsidRPr="00163436" w:rsidRDefault="004B3A59" w:rsidP="004B3A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</w:pPr>
      <w:r w:rsidRPr="004B3A59">
        <w:rPr>
          <w:rFonts w:ascii="Times New Roman" w:eastAsia="Times New Roman" w:hAnsi="Times New Roman" w:cs="Times New Roman"/>
          <w:bCs/>
          <w:color w:val="000000" w:themeColor="text1"/>
          <w:kern w:val="36"/>
          <w:sz w:val="19"/>
          <w:szCs w:val="19"/>
          <w:lang w:eastAsia="ru-RU"/>
        </w:rPr>
        <w:t>Эти простые правила помогут вашему ребенку избежать и простуды, и опасных ситуаций.</w:t>
      </w:r>
    </w:p>
    <w:p w:rsidR="00991459" w:rsidRPr="00163436" w:rsidRDefault="00991459" w:rsidP="009914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19"/>
          <w:szCs w:val="19"/>
          <w:lang w:eastAsia="ru-RU"/>
        </w:rPr>
      </w:pPr>
    </w:p>
    <w:p w:rsidR="00991459" w:rsidRPr="00163436" w:rsidRDefault="00991459" w:rsidP="009914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19"/>
          <w:szCs w:val="19"/>
          <w:lang w:eastAsia="ru-RU"/>
        </w:rPr>
      </w:pPr>
      <w:r w:rsidRPr="00163436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19"/>
          <w:szCs w:val="19"/>
          <w:lang w:eastAsia="ru-RU"/>
        </w:rPr>
        <w:t>Берегите себя и своих детей!</w:t>
      </w:r>
    </w:p>
    <w:p w:rsidR="00406267" w:rsidRPr="00406267" w:rsidRDefault="00406267" w:rsidP="0040626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9"/>
        <w:gridCol w:w="2126"/>
        <w:gridCol w:w="2830"/>
      </w:tblGrid>
      <w:tr w:rsidR="00343A4A" w:rsidRPr="00163436" w:rsidTr="00163436">
        <w:tc>
          <w:tcPr>
            <w:tcW w:w="4429" w:type="dxa"/>
            <w:tcBorders>
              <w:bottom w:val="nil"/>
            </w:tcBorders>
          </w:tcPr>
          <w:p w:rsidR="00343A4A" w:rsidRPr="00163436" w:rsidRDefault="00343A4A" w:rsidP="00FA5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343A4A" w:rsidRPr="00163436" w:rsidRDefault="00343A4A" w:rsidP="00332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ab/>
            </w: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ab/>
            </w:r>
          </w:p>
        </w:tc>
        <w:tc>
          <w:tcPr>
            <w:tcW w:w="2830" w:type="dxa"/>
            <w:tcBorders>
              <w:left w:val="nil"/>
              <w:bottom w:val="nil"/>
            </w:tcBorders>
            <w:vAlign w:val="bottom"/>
          </w:tcPr>
          <w:p w:rsidR="00343A4A" w:rsidRPr="00163436" w:rsidRDefault="00343A4A" w:rsidP="00332087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Нестерова И.В.</w:t>
            </w:r>
          </w:p>
        </w:tc>
      </w:tr>
    </w:tbl>
    <w:p w:rsidR="00343A4A" w:rsidRPr="00163436" w:rsidRDefault="00343A4A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9"/>
        <w:gridCol w:w="2126"/>
        <w:gridCol w:w="2830"/>
      </w:tblGrid>
      <w:tr w:rsidR="00343A4A" w:rsidRPr="00163436" w:rsidTr="00163436">
        <w:tc>
          <w:tcPr>
            <w:tcW w:w="4429" w:type="dxa"/>
            <w:tcBorders>
              <w:bottom w:val="nil"/>
            </w:tcBorders>
          </w:tcPr>
          <w:p w:rsidR="00343A4A" w:rsidRPr="00163436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Согласованно:</w:t>
            </w:r>
          </w:p>
          <w:p w:rsidR="00343A4A" w:rsidRPr="00163436" w:rsidRDefault="00991459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И.О. </w:t>
            </w:r>
            <w:r w:rsidR="00343A4A"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</w:t>
            </w: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ого</w:t>
            </w:r>
            <w:r w:rsidR="00343A4A"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государственн</w:t>
            </w: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ого</w:t>
            </w:r>
            <w:r w:rsidR="00343A4A"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санитарн</w:t>
            </w: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ого</w:t>
            </w:r>
            <w:r w:rsidR="00343A4A"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врач</w:t>
            </w: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</w:p>
          <w:p w:rsidR="00343A4A" w:rsidRPr="00163436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Чкаловском районе города Екатеринбурга,</w:t>
            </w:r>
          </w:p>
          <w:p w:rsidR="00343A4A" w:rsidRPr="00163436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городе Полевской и в Сысертском районе</w:t>
            </w:r>
          </w:p>
          <w:p w:rsidR="00343A4A" w:rsidRPr="00163436" w:rsidRDefault="00991459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и.о</w:t>
            </w:r>
            <w:proofErr w:type="spellEnd"/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r w:rsidR="00343A4A"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</w:t>
            </w: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  <w:r w:rsidR="00343A4A"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территориального отдела</w:t>
            </w:r>
          </w:p>
          <w:p w:rsidR="00343A4A" w:rsidRPr="00163436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Управления Роспотребнадзора</w:t>
            </w:r>
          </w:p>
          <w:p w:rsidR="00343A4A" w:rsidRPr="00163436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Свердловской области</w:t>
            </w:r>
          </w:p>
          <w:p w:rsidR="00343A4A" w:rsidRPr="00163436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Чкаловском районе города Екатеринбурга,</w:t>
            </w:r>
          </w:p>
          <w:p w:rsidR="00343A4A" w:rsidRPr="00163436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343A4A" w:rsidRPr="00163436" w:rsidRDefault="00343A4A" w:rsidP="00332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ab/>
            </w: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ab/>
            </w:r>
          </w:p>
        </w:tc>
        <w:tc>
          <w:tcPr>
            <w:tcW w:w="2830" w:type="dxa"/>
            <w:tcBorders>
              <w:left w:val="nil"/>
              <w:bottom w:val="nil"/>
            </w:tcBorders>
            <w:vAlign w:val="bottom"/>
          </w:tcPr>
          <w:p w:rsidR="00343A4A" w:rsidRPr="00163436" w:rsidRDefault="00163436" w:rsidP="00332087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4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Шатова Н.В.</w:t>
            </w:r>
          </w:p>
        </w:tc>
      </w:tr>
    </w:tbl>
    <w:p w:rsidR="00343A4A" w:rsidRPr="00343A4A" w:rsidRDefault="00343A4A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sectPr w:rsidR="00343A4A" w:rsidRPr="00343A4A" w:rsidSect="00991459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D15"/>
    <w:multiLevelType w:val="hybridMultilevel"/>
    <w:tmpl w:val="E086F054"/>
    <w:lvl w:ilvl="0" w:tplc="FBD6D89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D23B14"/>
    <w:multiLevelType w:val="hybridMultilevel"/>
    <w:tmpl w:val="455C64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F36166"/>
    <w:multiLevelType w:val="hybridMultilevel"/>
    <w:tmpl w:val="886872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C21D68"/>
    <w:multiLevelType w:val="hybridMultilevel"/>
    <w:tmpl w:val="C6F8C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741F6"/>
    <w:multiLevelType w:val="hybridMultilevel"/>
    <w:tmpl w:val="9B0A431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6E97741"/>
    <w:multiLevelType w:val="hybridMultilevel"/>
    <w:tmpl w:val="A59609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E885E4F"/>
    <w:multiLevelType w:val="hybridMultilevel"/>
    <w:tmpl w:val="AF68D4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E9169B"/>
    <w:multiLevelType w:val="hybridMultilevel"/>
    <w:tmpl w:val="D66C7B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5CE32B9"/>
    <w:multiLevelType w:val="hybridMultilevel"/>
    <w:tmpl w:val="52E237C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E7"/>
    <w:rsid w:val="00132E77"/>
    <w:rsid w:val="00163436"/>
    <w:rsid w:val="00332087"/>
    <w:rsid w:val="00343A4A"/>
    <w:rsid w:val="00374B2E"/>
    <w:rsid w:val="00406267"/>
    <w:rsid w:val="00462D0A"/>
    <w:rsid w:val="004654EB"/>
    <w:rsid w:val="00482F75"/>
    <w:rsid w:val="004A77FA"/>
    <w:rsid w:val="004B3A59"/>
    <w:rsid w:val="005D3DE0"/>
    <w:rsid w:val="00646B93"/>
    <w:rsid w:val="006B388A"/>
    <w:rsid w:val="00991459"/>
    <w:rsid w:val="00A239D3"/>
    <w:rsid w:val="00A863E5"/>
    <w:rsid w:val="00B720B5"/>
    <w:rsid w:val="00CB212E"/>
    <w:rsid w:val="00D017E7"/>
    <w:rsid w:val="00F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AECB7-747A-42C8-B4CB-0C2D3932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Людмила Ю. Никифорова</cp:lastModifiedBy>
  <cp:revision>11</cp:revision>
  <cp:lastPrinted>2019-03-20T10:55:00Z</cp:lastPrinted>
  <dcterms:created xsi:type="dcterms:W3CDTF">2018-07-13T04:53:00Z</dcterms:created>
  <dcterms:modified xsi:type="dcterms:W3CDTF">2019-03-20T11:00:00Z</dcterms:modified>
</cp:coreProperties>
</file>