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E4" w:rsidRPr="00FA25E4" w:rsidRDefault="00FA25E4" w:rsidP="00FA25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A25E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Как правильно выбирать МЁД.</w:t>
      </w:r>
    </w:p>
    <w:p w:rsidR="00FA25E4" w:rsidRDefault="00FA25E4" w:rsidP="00FA2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</w:pPr>
    </w:p>
    <w:p w:rsidR="00952B27" w:rsidRPr="00952B27" w:rsidRDefault="00FA25E4" w:rsidP="00FA25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              </w:t>
      </w:r>
      <w:r w:rsidR="00952B27" w:rsidRPr="00FA25E4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ru-RU"/>
        </w:rPr>
        <w:t xml:space="preserve">Целебные свойства меда известны большинству людей на планете. Этот сладкий и чрезвычайно полезный продукт способствует укреплению иммунитета, скорейшему излечению от многих болезней, похудению, улучшению состояния волос и кожи. </w:t>
      </w: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Ведь открыв баночку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меда, вы получаете не только лакомство к чаю, но и прекрасное средство для лечения и профилактики множества болезней. К тому же с его помощью вы можете восполнить запас витаминов и минералов, которых так нам не хватает в холодное время года. Ведь в меде содержатся такие вещества, как кальций, магний, натрий, калий, сера, железо, хлор и фосфат. </w:t>
      </w: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Кроме того,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 нем много витаминов А, С, Е, К и группы В, а также 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  <w:t>фолиевой кислоты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952B27" w:rsidRPr="00952B27" w:rsidRDefault="00952B27" w:rsidP="00F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 покупке меда обратите внимание на следующие условия: температуру в </w:t>
      </w:r>
      <w:r w:rsidR="00FA25E4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торговом помещении</w:t>
      </w: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тару, в которую расфасован продукт (она должна быть целой, желательно стеклянной, крышка без вздутия, без вмятин), этикетку (должна быть наклеена ровно, отпечатана типографским способом).</w:t>
      </w:r>
    </w:p>
    <w:p w:rsidR="00952B27" w:rsidRPr="00952B27" w:rsidRDefault="00952B27" w:rsidP="00F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Вся необходимая информация о производителе и продукте должна быть отражена на этикетке.</w:t>
      </w:r>
    </w:p>
    <w:p w:rsidR="00952B27" w:rsidRPr="00952B27" w:rsidRDefault="00FA25E4" w:rsidP="00FA25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</w:t>
      </w:r>
      <w:bookmarkStart w:id="0" w:name="_GoBack"/>
      <w:bookmarkEnd w:id="0"/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Согласно требованиям ТР ТС 022/2011 в маркировке любой пищевой продукции в том </w:t>
      </w:r>
      <w:r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числе меда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должно быть указано: наименование (вид), состав, масса, дата изготовления (сбора), срок годности, условия хранения, наименование и место нахождения изготовителя.  Данная информация должна быть понятной, легко читаемой.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952B27" w:rsidRPr="00952B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Обратите внимание на время сбора меда - оно должно совпадать с цветением медоносов.</w:t>
      </w:r>
    </w:p>
    <w:p w:rsidR="00FA25E4" w:rsidRDefault="00FA25E4" w:rsidP="00FA25E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</w:t>
      </w:r>
      <w:r w:rsidR="00952B27" w:rsidRPr="00FA25E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Наилучшим образом для хранения меда подходит плотно закрывающаяся стеклянная посуда, керамическая, эмалированная, либо берестяная.  Существует два главных параметра для хранения мёда: влажность воздуха и температура. Если банка закрыта герметично, то влажность воздуха не имеет принципиального значения. Оптимальной считается температура от -6 до +20 градусов. Если мёд будет долгое время храниться при температуре выше +20, он потеряет многие полезные свойства. Низкие температуры (ниже 0) не ухудшают качество мёда - он лишь затвердевает и становится замороженным.</w:t>
      </w:r>
    </w:p>
    <w:p w:rsidR="00FA25E4" w:rsidRDefault="00FA25E4" w:rsidP="00FA25E4">
      <w:pPr>
        <w:rPr>
          <w:rFonts w:ascii="Times New Roman" w:hAnsi="Times New Roman" w:cs="Times New Roman"/>
          <w:sz w:val="20"/>
          <w:szCs w:val="20"/>
        </w:rPr>
      </w:pP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И. 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Начальника территориального отдела</w:t>
      </w: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Роспотребнадзора по Свердловской </w:t>
      </w: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области в Чкаловском районе г. Екатеринбурга,</w:t>
      </w: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г. Полевской и в Сысертском районе.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 Шатов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25E4" w:rsidRPr="002F620D" w:rsidRDefault="00FA25E4" w:rsidP="00FA25E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A25E4" w:rsidRPr="002F620D" w:rsidRDefault="00FA25E4" w:rsidP="00FA25E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F620D">
        <w:rPr>
          <w:rFonts w:ascii="Times New Roman" w:eastAsia="Calibri" w:hAnsi="Times New Roman" w:cs="Times New Roman"/>
          <w:sz w:val="18"/>
          <w:szCs w:val="18"/>
        </w:rPr>
        <w:t>статья подготовлена врачом по гигиене питания</w:t>
      </w:r>
    </w:p>
    <w:p w:rsidR="00FA25E4" w:rsidRPr="002F620D" w:rsidRDefault="00FA25E4" w:rsidP="00FA25E4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Корниловой Е.Ю.</w:t>
      </w:r>
      <w:r w:rsidRPr="002F620D">
        <w:rPr>
          <w:rFonts w:ascii="Times New Roman" w:eastAsia="Calibri" w:hAnsi="Times New Roman" w:cs="Times New Roman"/>
          <w:sz w:val="18"/>
          <w:szCs w:val="18"/>
        </w:rPr>
        <w:t xml:space="preserve"> тел.2</w:t>
      </w:r>
      <w:r>
        <w:rPr>
          <w:rFonts w:ascii="Times New Roman" w:eastAsia="Calibri" w:hAnsi="Times New Roman" w:cs="Times New Roman"/>
          <w:sz w:val="18"/>
          <w:szCs w:val="18"/>
        </w:rPr>
        <w:t>69-16-26</w:t>
      </w:r>
    </w:p>
    <w:p w:rsidR="001F604A" w:rsidRPr="00FA25E4" w:rsidRDefault="001F604A" w:rsidP="00FA25E4">
      <w:pPr>
        <w:rPr>
          <w:rFonts w:ascii="Times New Roman" w:hAnsi="Times New Roman" w:cs="Times New Roman"/>
          <w:sz w:val="20"/>
          <w:szCs w:val="20"/>
        </w:rPr>
      </w:pPr>
    </w:p>
    <w:sectPr w:rsidR="001F604A" w:rsidRPr="00FA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50"/>
    <w:rsid w:val="001F604A"/>
    <w:rsid w:val="00367E29"/>
    <w:rsid w:val="00952B27"/>
    <w:rsid w:val="00BD7850"/>
    <w:rsid w:val="00F7192B"/>
    <w:rsid w:val="00F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F5372-A4AE-4EE5-B80D-0712638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Корнилова</dc:creator>
  <cp:keywords/>
  <dc:description/>
  <cp:lastModifiedBy>Елена Ю. Корнилова</cp:lastModifiedBy>
  <cp:revision>2</cp:revision>
  <cp:lastPrinted>2019-03-07T10:29:00Z</cp:lastPrinted>
  <dcterms:created xsi:type="dcterms:W3CDTF">2019-03-07T07:32:00Z</dcterms:created>
  <dcterms:modified xsi:type="dcterms:W3CDTF">2019-03-07T11:19:00Z</dcterms:modified>
</cp:coreProperties>
</file>