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Default="00590E35" w:rsidP="00590E35">
      <w:pPr>
        <w:spacing w:before="150" w:after="150"/>
        <w:jc w:val="center"/>
        <w:rPr>
          <w:rFonts w:ascii="Times New Roman" w:eastAsiaTheme="minorHAnsi" w:hAnsi="Times New Roman" w:cs="Times New Roman"/>
          <w:b/>
          <w:color w:val="0070C0"/>
          <w:sz w:val="28"/>
          <w:szCs w:val="28"/>
          <w:lang w:eastAsia="en-US"/>
        </w:rPr>
      </w:pPr>
      <w:r>
        <w:rPr>
          <w:rFonts w:ascii="Times New Roman" w:eastAsiaTheme="minorHAnsi" w:hAnsi="Times New Roman" w:cs="Times New Roman"/>
          <w:b/>
          <w:color w:val="0070C0"/>
          <w:sz w:val="28"/>
          <w:szCs w:val="28"/>
          <w:lang w:eastAsia="en-US"/>
        </w:rPr>
        <w:t>Международный  день  борьбы  с  коррупцией</w:t>
      </w:r>
    </w:p>
    <w:p w:rsidR="00590E35" w:rsidRPr="00590E35" w:rsidRDefault="00590E35" w:rsidP="00590E35">
      <w:pPr>
        <w:spacing w:after="0"/>
        <w:jc w:val="center"/>
        <w:rPr>
          <w:rFonts w:ascii="Times New Roman" w:eastAsia="Times New Roman" w:hAnsi="Times New Roman" w:cs="Times New Roman"/>
          <w:color w:val="000000"/>
          <w:sz w:val="16"/>
          <w:szCs w:val="16"/>
        </w:rPr>
      </w:pPr>
    </w:p>
    <w:p w:rsidR="002D7F00" w:rsidRDefault="008577C1" w:rsidP="00590E35">
      <w:pPr>
        <w:spacing w:after="0"/>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590E35">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мексиканском городе</w:t>
      </w:r>
      <w:r w:rsidR="00590E35">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и отмывание коррупционных доходов.</w:t>
      </w:r>
    </w:p>
    <w:p w:rsidR="00590E35" w:rsidRPr="00590E35" w:rsidRDefault="00590E35" w:rsidP="00590E35">
      <w:pPr>
        <w:spacing w:after="0"/>
        <w:ind w:firstLine="709"/>
        <w:jc w:val="both"/>
        <w:rPr>
          <w:rFonts w:ascii="Times New Roman" w:eastAsia="Times New Roman" w:hAnsi="Times New Roman" w:cs="Times New Roman"/>
          <w:color w:val="000000"/>
          <w:sz w:val="16"/>
          <w:szCs w:val="16"/>
        </w:rPr>
      </w:pPr>
    </w:p>
    <w:p w:rsidR="002D7F00" w:rsidRDefault="002D7F00" w:rsidP="00590E35">
      <w:pPr>
        <w:spacing w:after="0"/>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00525DAA">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w:t>
      </w:r>
      <w:r w:rsidR="00590E35">
        <w:rPr>
          <w:rFonts w:ascii="Times New Roman" w:eastAsia="Times New Roman" w:hAnsi="Times New Roman" w:cs="Times New Roman"/>
          <w:color w:val="000000"/>
          <w:sz w:val="28"/>
          <w:szCs w:val="28"/>
        </w:rPr>
        <w:t xml:space="preserve"> </w:t>
      </w:r>
      <w:r w:rsidRPr="007E0403">
        <w:rPr>
          <w:rFonts w:ascii="Times New Roman" w:eastAsia="Times New Roman" w:hAnsi="Times New Roman" w:cs="Times New Roman"/>
          <w:b/>
          <w:bCs/>
          <w:color w:val="000000"/>
          <w:sz w:val="28"/>
          <w:szCs w:val="28"/>
        </w:rPr>
        <w:t>Международный день борьбы с коррупцией.</w:t>
      </w:r>
      <w:r w:rsidR="00590E35">
        <w:rPr>
          <w:rFonts w:ascii="Times New Roman" w:eastAsia="Times New Roman" w:hAnsi="Times New Roman" w:cs="Times New Roman"/>
          <w:color w:val="000000"/>
          <w:sz w:val="28"/>
          <w:szCs w:val="28"/>
        </w:rPr>
        <w:t xml:space="preserve"> </w:t>
      </w:r>
      <w:r w:rsidRPr="007E0403">
        <w:rPr>
          <w:rFonts w:ascii="Times New Roman" w:eastAsia="Times New Roman" w:hAnsi="Times New Roman" w:cs="Times New Roman"/>
          <w:color w:val="000000"/>
          <w:sz w:val="28"/>
          <w:szCs w:val="28"/>
        </w:rPr>
        <w:t>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590E35" w:rsidRPr="00590E35" w:rsidRDefault="00590E35" w:rsidP="00590E35">
      <w:pPr>
        <w:spacing w:after="0"/>
        <w:ind w:firstLine="709"/>
        <w:jc w:val="both"/>
        <w:rPr>
          <w:rFonts w:ascii="Times New Roman" w:eastAsia="Times New Roman" w:hAnsi="Times New Roman" w:cs="Times New Roman"/>
          <w:color w:val="000000"/>
          <w:sz w:val="16"/>
          <w:szCs w:val="16"/>
        </w:rPr>
      </w:pPr>
    </w:p>
    <w:p w:rsidR="00961B31" w:rsidRDefault="008577C1" w:rsidP="00590E35">
      <w:pPr>
        <w:tabs>
          <w:tab w:val="left" w:pos="0"/>
        </w:tabs>
        <w:spacing w:after="0"/>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Специальный представитель Генерального секретаря ООН Ханс</w:t>
      </w:r>
      <w:r w:rsidR="00590E35">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Корелл, объявив о решении учредить Международный день борьбы с коррупцией, призвал представителей более чем 100 стран, собравшихся на конференцию, подписать Конвенцию</w:t>
      </w:r>
      <w:r w:rsidR="00590E35">
        <w:rPr>
          <w:rFonts w:ascii="Times New Roman" w:eastAsia="Times New Roman" w:hAnsi="Times New Roman" w:cs="Times New Roman"/>
          <w:color w:val="000000"/>
          <w:sz w:val="28"/>
          <w:szCs w:val="28"/>
        </w:rPr>
        <w:t>, которая</w:t>
      </w:r>
      <w:r w:rsidR="00961B31" w:rsidRPr="00961B31">
        <w:rPr>
          <w:rFonts w:ascii="Times New Roman" w:eastAsia="Times New Roman" w:hAnsi="Times New Roman" w:cs="Times New Roman"/>
          <w:color w:val="000000"/>
          <w:sz w:val="28"/>
          <w:szCs w:val="28"/>
        </w:rPr>
        <w:t xml:space="preserve">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590E35" w:rsidRPr="00590E35" w:rsidRDefault="00590E35" w:rsidP="00590E35">
      <w:pPr>
        <w:tabs>
          <w:tab w:val="left" w:pos="0"/>
        </w:tabs>
        <w:spacing w:after="0"/>
        <w:ind w:firstLine="709"/>
        <w:jc w:val="both"/>
        <w:rPr>
          <w:rFonts w:ascii="Times New Roman" w:eastAsia="Times New Roman" w:hAnsi="Times New Roman" w:cs="Times New Roman"/>
          <w:color w:val="000000"/>
          <w:sz w:val="16"/>
          <w:szCs w:val="16"/>
        </w:rPr>
      </w:pPr>
    </w:p>
    <w:p w:rsidR="00961B31" w:rsidRDefault="00961B31" w:rsidP="00590E35">
      <w:pPr>
        <w:spacing w:after="0"/>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Как подчеркнул в выступлении</w:t>
      </w:r>
      <w:r w:rsidR="00590E35">
        <w:rPr>
          <w:rFonts w:ascii="Times New Roman" w:eastAsia="Times New Roman" w:hAnsi="Times New Roman" w:cs="Times New Roman"/>
          <w:color w:val="000000"/>
          <w:sz w:val="28"/>
          <w:szCs w:val="28"/>
        </w:rPr>
        <w:t xml:space="preserve"> </w:t>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т с коррупцией бескомпромиссную борьбу и готова к конструктивному взаимодействию на антикоррупционном фронте со всеми государствами и соответствующими международными организациями».</w:t>
      </w:r>
    </w:p>
    <w:p w:rsidR="00590E35" w:rsidRPr="00590E35" w:rsidRDefault="00590E35" w:rsidP="00590E35">
      <w:pPr>
        <w:spacing w:after="0"/>
        <w:ind w:firstLine="709"/>
        <w:jc w:val="both"/>
        <w:rPr>
          <w:rFonts w:ascii="Times New Roman" w:eastAsia="Times New Roman" w:hAnsi="Times New Roman" w:cs="Times New Roman"/>
          <w:b/>
          <w:i/>
          <w:color w:val="000000"/>
          <w:sz w:val="16"/>
          <w:szCs w:val="16"/>
        </w:rPr>
      </w:pPr>
    </w:p>
    <w:p w:rsidR="00A701F3" w:rsidRDefault="00446BF9" w:rsidP="00590E35">
      <w:pPr>
        <w:spacing w:after="0"/>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Подписанную в городе</w:t>
      </w:r>
      <w:r w:rsidR="00590E35">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590E35">
        <w:t xml:space="preserve"> </w:t>
      </w:r>
      <w:r w:rsidR="00A701F3">
        <w:rPr>
          <w:rFonts w:ascii="Times New Roman" w:eastAsiaTheme="minorHAnsi" w:hAnsi="Times New Roman" w:cs="Times New Roman"/>
          <w:sz w:val="28"/>
          <w:szCs w:val="28"/>
          <w:lang w:eastAsia="en-US"/>
        </w:rPr>
        <w:t>Организации Объединенных Наций против коррупции</w:t>
      </w:r>
      <w:r w:rsidR="00590E35">
        <w:rPr>
          <w:rFonts w:ascii="Times New Roman" w:eastAsiaTheme="minorHAnsi" w:hAnsi="Times New Roman" w:cs="Times New Roman"/>
          <w:sz w:val="28"/>
          <w:szCs w:val="28"/>
          <w:lang w:eastAsia="en-US"/>
        </w:rPr>
        <w:t xml:space="preserve">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Федеральный закон от 08 марта 2006 года № 40-ФЗ</w:t>
      </w:r>
      <w:r w:rsidR="00590E35">
        <w:rPr>
          <w:rFonts w:ascii="Times New Roman" w:eastAsiaTheme="minorHAnsi" w:hAnsi="Times New Roman" w:cs="Times New Roman"/>
          <w:sz w:val="28"/>
          <w:szCs w:val="28"/>
          <w:lang w:eastAsia="en-US"/>
        </w:rPr>
        <w:t xml:space="preserve">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590E35" w:rsidRPr="00590E35" w:rsidRDefault="00590E35" w:rsidP="00590E35">
      <w:pPr>
        <w:spacing w:after="0"/>
        <w:ind w:firstLine="709"/>
        <w:jc w:val="both"/>
        <w:rPr>
          <w:rFonts w:ascii="Times New Roman" w:eastAsiaTheme="minorHAnsi" w:hAnsi="Times New Roman" w:cs="Times New Roman"/>
          <w:i/>
          <w:sz w:val="16"/>
          <w:szCs w:val="16"/>
          <w:lang w:eastAsia="en-US"/>
        </w:rPr>
      </w:pPr>
    </w:p>
    <w:p w:rsidR="0069642D" w:rsidRDefault="0069642D" w:rsidP="00590E35">
      <w:pPr>
        <w:spacing w:after="0"/>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w:t>
      </w:r>
      <w:r w:rsidR="00590E35">
        <w:rPr>
          <w:rFonts w:ascii="Times New Roman" w:eastAsia="Times New Roman" w:hAnsi="Times New Roman" w:cs="Times New Roman"/>
          <w:color w:val="000000"/>
          <w:sz w:val="28"/>
          <w:szCs w:val="28"/>
        </w:rPr>
        <w:t>-</w:t>
      </w:r>
      <w:r w:rsidRPr="00961B31">
        <w:rPr>
          <w:rFonts w:ascii="Times New Roman" w:eastAsia="Times New Roman" w:hAnsi="Times New Roman" w:cs="Times New Roman"/>
          <w:color w:val="000000"/>
          <w:sz w:val="28"/>
          <w:szCs w:val="28"/>
        </w:rPr>
        <w:t xml:space="preserve">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590E35" w:rsidRPr="00590E35" w:rsidRDefault="00590E35" w:rsidP="00590E35">
      <w:pPr>
        <w:spacing w:after="0"/>
        <w:ind w:firstLine="709"/>
        <w:jc w:val="both"/>
        <w:rPr>
          <w:rFonts w:ascii="Times New Roman" w:eastAsia="Times New Roman" w:hAnsi="Times New Roman" w:cs="Times New Roman"/>
          <w:color w:val="000000"/>
          <w:sz w:val="16"/>
          <w:szCs w:val="16"/>
        </w:rPr>
      </w:pPr>
    </w:p>
    <w:p w:rsidR="0069642D" w:rsidRDefault="0069642D" w:rsidP="00590E35">
      <w:pPr>
        <w:spacing w:after="0"/>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lastRenderedPageBreak/>
        <w:t xml:space="preserve">Статистические исследования установили, что во время борьбы 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590E35" w:rsidRPr="00590E35" w:rsidRDefault="00590E35" w:rsidP="00590E35">
      <w:pPr>
        <w:spacing w:after="0"/>
        <w:ind w:firstLine="709"/>
        <w:jc w:val="both"/>
        <w:rPr>
          <w:rFonts w:ascii="Times New Roman" w:eastAsia="Times New Roman" w:hAnsi="Times New Roman" w:cs="Times New Roman"/>
          <w:color w:val="000000"/>
          <w:sz w:val="16"/>
          <w:szCs w:val="16"/>
        </w:rPr>
      </w:pPr>
    </w:p>
    <w:p w:rsidR="002C22C1" w:rsidRDefault="0069642D" w:rsidP="00590E35">
      <w:pPr>
        <w:spacing w:after="0"/>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p>
    <w:p w:rsidR="00590E35" w:rsidRPr="00590E35" w:rsidRDefault="00590E35" w:rsidP="00590E35">
      <w:pPr>
        <w:spacing w:after="0"/>
        <w:ind w:firstLine="709"/>
        <w:jc w:val="both"/>
        <w:rPr>
          <w:rFonts w:ascii="Times New Roman" w:hAnsi="Times New Roman" w:cs="Times New Roman"/>
          <w:noProof/>
          <w:color w:val="1A0DAB"/>
          <w:sz w:val="16"/>
          <w:szCs w:val="16"/>
        </w:rPr>
      </w:pPr>
    </w:p>
    <w:p w:rsidR="009F186E" w:rsidRDefault="00961B31" w:rsidP="00590E35">
      <w:pPr>
        <w:spacing w:after="0"/>
        <w:ind w:firstLine="709"/>
        <w:jc w:val="both"/>
        <w:rPr>
          <w:rFonts w:ascii="Times New Roman" w:eastAsia="Times New Roman" w:hAnsi="Times New Roman" w:cs="Times New Roman"/>
          <w:color w:val="000000"/>
          <w:sz w:val="28"/>
          <w:szCs w:val="28"/>
        </w:rPr>
      </w:pPr>
      <w:r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и </w:t>
      </w:r>
      <w:r w:rsidR="004B2F34" w:rsidRPr="00590E35">
        <w:rPr>
          <w:rFonts w:ascii="Times New Roman" w:eastAsiaTheme="minorHAnsi" w:hAnsi="Times New Roman" w:cs="Times New Roman"/>
          <w:b/>
          <w:color w:val="0070C0"/>
          <w:sz w:val="24"/>
          <w:szCs w:val="24"/>
          <w:lang w:eastAsia="en-US"/>
        </w:rPr>
        <w:t>ВСЕХ НЕРАВНОДУШНЫХ ГРАЖДАН</w:t>
      </w:r>
      <w:r w:rsidR="00590E35">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B471EB" w:rsidRDefault="00B471EB" w:rsidP="00590E35">
      <w:pPr>
        <w:spacing w:after="0"/>
        <w:ind w:firstLine="709"/>
        <w:jc w:val="both"/>
        <w:rPr>
          <w:rFonts w:ascii="Times New Roman" w:eastAsia="Times New Roman" w:hAnsi="Times New Roman" w:cs="Times New Roman"/>
          <w:color w:val="000000"/>
          <w:sz w:val="28"/>
          <w:szCs w:val="28"/>
        </w:rPr>
      </w:pPr>
    </w:p>
    <w:p w:rsidR="00590E35" w:rsidRPr="00590E35" w:rsidRDefault="00590E35" w:rsidP="00590E35">
      <w:pPr>
        <w:spacing w:after="0"/>
        <w:ind w:firstLine="709"/>
        <w:jc w:val="both"/>
        <w:rPr>
          <w:rFonts w:ascii="Times New Roman" w:eastAsiaTheme="minorHAnsi" w:hAnsi="Times New Roman" w:cs="Times New Roman"/>
          <w:b/>
          <w:color w:val="FF0000"/>
          <w:sz w:val="16"/>
          <w:szCs w:val="16"/>
          <w:lang w:eastAsia="en-US"/>
        </w:rPr>
      </w:pPr>
    </w:p>
    <w:p w:rsidR="00961B31" w:rsidRPr="00B471EB" w:rsidRDefault="00590E35" w:rsidP="00590E35">
      <w:pPr>
        <w:spacing w:after="0"/>
        <w:ind w:firstLine="709"/>
        <w:jc w:val="center"/>
        <w:rPr>
          <w:rFonts w:ascii="Monotype Corsiva" w:eastAsiaTheme="minorHAnsi" w:hAnsi="Monotype Corsiva" w:cs="Times New Roman"/>
          <w:b/>
          <w:color w:val="FF0000"/>
          <w:sz w:val="48"/>
          <w:szCs w:val="48"/>
          <w:lang w:eastAsia="en-US"/>
        </w:rPr>
      </w:pPr>
      <w:r w:rsidRPr="00B471EB">
        <w:rPr>
          <w:rFonts w:ascii="Monotype Corsiva" w:eastAsiaTheme="minorHAnsi" w:hAnsi="Monotype Corsiva" w:cs="Times New Roman"/>
          <w:b/>
          <w:color w:val="FF0000"/>
          <w:sz w:val="48"/>
          <w:szCs w:val="48"/>
          <w:lang w:eastAsia="en-US"/>
        </w:rPr>
        <w:t>Внеси  свой  вклад  в  противодействие  коррупции!</w:t>
      </w:r>
    </w:p>
    <w:p w:rsidR="00B471EB" w:rsidRPr="00590E35" w:rsidRDefault="00B471EB" w:rsidP="00590E35">
      <w:pPr>
        <w:spacing w:after="0"/>
        <w:ind w:firstLine="709"/>
        <w:jc w:val="center"/>
        <w:rPr>
          <w:rFonts w:ascii="Monotype Corsiva" w:eastAsiaTheme="minorHAnsi" w:hAnsi="Monotype Corsiva" w:cs="Times New Roman"/>
          <w:b/>
          <w:color w:val="FF0000"/>
          <w:sz w:val="40"/>
          <w:szCs w:val="40"/>
          <w:lang w:eastAsia="en-US"/>
        </w:rPr>
      </w:pPr>
    </w:p>
    <w:p w:rsidR="00961B31" w:rsidRDefault="00B471EB" w:rsidP="00590E35">
      <w:pPr>
        <w:jc w:val="center"/>
        <w:rPr>
          <w:rFonts w:ascii="Times New Roman" w:eastAsiaTheme="minorHAnsi" w:hAnsi="Times New Roman" w:cs="Times New Roman"/>
          <w:b/>
          <w:color w:val="FF0000"/>
          <w:sz w:val="28"/>
          <w:szCs w:val="28"/>
          <w:lang w:eastAsia="en-US"/>
        </w:rPr>
      </w:pPr>
      <w:r>
        <w:rPr>
          <w:noProof/>
        </w:rPr>
        <w:drawing>
          <wp:inline distT="0" distB="0" distL="0" distR="0">
            <wp:extent cx="6351013" cy="2604888"/>
            <wp:effectExtent l="19050" t="0" r="0" b="0"/>
            <wp:docPr id="1" name="Рисунок 1" descr="http://detsadskazka37.my1.ru/antik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sadskazka37.my1.ru/antikor.png"/>
                    <pic:cNvPicPr>
                      <a:picLocks noChangeAspect="1" noChangeArrowheads="1"/>
                    </pic:cNvPicPr>
                  </pic:nvPicPr>
                  <pic:blipFill>
                    <a:blip r:embed="rId12">
                      <a:lum bright="-10000" contrast="10000"/>
                    </a:blip>
                    <a:srcRect l="3411" t="1667" r="1040" b="4167"/>
                    <a:stretch>
                      <a:fillRect/>
                    </a:stretch>
                  </pic:blipFill>
                  <pic:spPr bwMode="auto">
                    <a:xfrm>
                      <a:off x="0" y="0"/>
                      <a:ext cx="6351013" cy="2604888"/>
                    </a:xfrm>
                    <a:prstGeom prst="rect">
                      <a:avLst/>
                    </a:prstGeom>
                    <a:noFill/>
                    <a:ln w="9525">
                      <a:noFill/>
                      <a:miter lim="800000"/>
                      <a:headEnd/>
                      <a:tailEnd/>
                    </a:ln>
                  </pic:spPr>
                </pic:pic>
              </a:graphicData>
            </a:graphic>
          </wp:inline>
        </w:drawing>
      </w:r>
    </w:p>
    <w:p w:rsidR="00590E35" w:rsidRDefault="00590E35" w:rsidP="00590E35">
      <w:pPr>
        <w:jc w:val="center"/>
      </w:pPr>
    </w:p>
    <w:sectPr w:rsidR="00590E35" w:rsidSect="00590E35">
      <w:headerReference w:type="default" r:id="rId13"/>
      <w:pgSz w:w="11906" w:h="16838"/>
      <w:pgMar w:top="426" w:right="720" w:bottom="426" w:left="720"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383" w:rsidRDefault="00B93383">
      <w:pPr>
        <w:spacing w:after="0" w:line="240" w:lineRule="auto"/>
      </w:pPr>
      <w:r>
        <w:separator/>
      </w:r>
    </w:p>
  </w:endnote>
  <w:endnote w:type="continuationSeparator" w:id="1">
    <w:p w:rsidR="00B93383" w:rsidRDefault="00B93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383" w:rsidRDefault="00B93383">
      <w:pPr>
        <w:spacing w:after="0" w:line="240" w:lineRule="auto"/>
      </w:pPr>
      <w:r>
        <w:separator/>
      </w:r>
    </w:p>
  </w:footnote>
  <w:footnote w:type="continuationSeparator" w:id="1">
    <w:p w:rsidR="00B93383" w:rsidRDefault="00B933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BC7866">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B471EB">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1576"/>
    <w:rsid w:val="001C2E8E"/>
    <w:rsid w:val="001C4929"/>
    <w:rsid w:val="001C5B8C"/>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5DAA"/>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46611"/>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0E35"/>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471EB"/>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383"/>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C7866"/>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0E56"/>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Снежана</cp:lastModifiedBy>
  <cp:revision>5</cp:revision>
  <cp:lastPrinted>2016-08-02T07:16:00Z</cp:lastPrinted>
  <dcterms:created xsi:type="dcterms:W3CDTF">2017-12-06T21:13:00Z</dcterms:created>
  <dcterms:modified xsi:type="dcterms:W3CDTF">2017-12-07T07:09:00Z</dcterms:modified>
</cp:coreProperties>
</file>